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104"/>
        <w:gridCol w:w="2779"/>
      </w:tblGrid>
      <w:tr w:rsidR="000C5B02" w:rsidRPr="00FF0297" w14:paraId="4220184F" w14:textId="77777777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14:paraId="388EC129" w14:textId="77777777" w:rsidR="000C5B02" w:rsidRPr="007348E3" w:rsidRDefault="006A71BD" w:rsidP="00900AF2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 w:rsidRPr="006A71BD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00ECDC7A" wp14:editId="19D2F62F">
                  <wp:extent cx="2451100" cy="698500"/>
                  <wp:effectExtent l="19050" t="0" r="635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9508A0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0B78CDF3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3481A55D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856ADB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14:paraId="6CB1C290" w14:textId="77777777"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A821016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856ADB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14:paraId="6AB00CE8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7EEC164A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…………</w:t>
            </w:r>
          </w:p>
        </w:tc>
      </w:tr>
      <w:bookmarkEnd w:id="0"/>
      <w:tr w:rsidR="00864631" w:rsidRPr="007348E3" w14:paraId="1FD9E230" w14:textId="77777777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15940" w14:textId="09D31935" w:rsidR="00864631" w:rsidRPr="00864631" w:rsidRDefault="00856ADB" w:rsidP="00856ADB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 xml:space="preserve">Klastaak </w:t>
            </w:r>
            <w:r w:rsidR="00257D23">
              <w:rPr>
                <w:rFonts w:ascii="Verdana" w:hAnsi="Verdana"/>
                <w:sz w:val="28"/>
                <w:lang w:val="nl-NL"/>
              </w:rPr>
              <w:t>autocarvakanties Lauwers</w:t>
            </w:r>
            <w:r w:rsidR="000F7E9C">
              <w:rPr>
                <w:rFonts w:ascii="Verdana" w:hAnsi="Verdana"/>
                <w:sz w:val="28"/>
                <w:lang w:val="nl-NL"/>
              </w:rPr>
              <w:t xml:space="preserve"> </w:t>
            </w:r>
          </w:p>
        </w:tc>
      </w:tr>
    </w:tbl>
    <w:p w14:paraId="04C72189" w14:textId="77777777" w:rsidR="00900AF2" w:rsidRDefault="00900AF2">
      <w:pPr>
        <w:rPr>
          <w:rFonts w:ascii="Verdana" w:hAnsi="Verdana"/>
          <w:u w:val="single"/>
        </w:rPr>
      </w:pPr>
    </w:p>
    <w:p w14:paraId="665E2CEE" w14:textId="77777777" w:rsidR="00900AF2" w:rsidRDefault="00900AF2">
      <w:pPr>
        <w:rPr>
          <w:rFonts w:ascii="Verdana" w:hAnsi="Verdana"/>
          <w:u w:val="single"/>
        </w:rPr>
      </w:pPr>
    </w:p>
    <w:p w14:paraId="45EE8E16" w14:textId="77777777" w:rsidR="00900AF2" w:rsidRDefault="00900AF2">
      <w:pPr>
        <w:rPr>
          <w:rFonts w:ascii="Verdana" w:hAnsi="Verdana"/>
          <w:u w:val="single"/>
        </w:rPr>
      </w:pPr>
    </w:p>
    <w:p w14:paraId="6BCDC3D9" w14:textId="77777777" w:rsidR="00900AF2" w:rsidRDefault="00900AF2">
      <w:pPr>
        <w:rPr>
          <w:rFonts w:ascii="Verdana" w:hAnsi="Verdana"/>
          <w:u w:val="single"/>
        </w:rPr>
      </w:pPr>
    </w:p>
    <w:p w14:paraId="75CA6C78" w14:textId="21211C66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LPD’s: -De private en publieke spelers op het toeristisch veld toelichten in</w:t>
      </w:r>
    </w:p>
    <w:p w14:paraId="0F9C8840" w14:textId="49FCC807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relatie tot de onderdelen van het TP</w:t>
      </w:r>
    </w:p>
    <w:p w14:paraId="0F35BB95" w14:textId="0E4B40D0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-De onderdelen van het TP herkennnen</w:t>
      </w:r>
    </w:p>
    <w:p w14:paraId="21BC2930" w14:textId="7802112C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  <w:r>
        <w:rPr>
          <w:rFonts w:ascii="Verdana" w:hAnsi="Verdana"/>
          <w:sz w:val="24"/>
          <w:szCs w:val="24"/>
          <w:u w:val="single"/>
          <w:lang w:val="nl-BE"/>
        </w:rPr>
        <w:t>-Verschillen herkennen tussen TP en diensten in relatie tot het soort toerist</w:t>
      </w:r>
    </w:p>
    <w:p w14:paraId="0E7394CA" w14:textId="77777777" w:rsidR="00896AD1" w:rsidRDefault="00896AD1">
      <w:pPr>
        <w:rPr>
          <w:rFonts w:ascii="Verdana" w:hAnsi="Verdana"/>
          <w:sz w:val="24"/>
          <w:szCs w:val="24"/>
          <w:u w:val="single"/>
          <w:lang w:val="nl-BE"/>
        </w:rPr>
      </w:pPr>
    </w:p>
    <w:p w14:paraId="4FDF3E36" w14:textId="71B02B21" w:rsidR="00856ADB" w:rsidRDefault="008A08FB">
      <w:pPr>
        <w:rPr>
          <w:rFonts w:ascii="Verdana" w:hAnsi="Verdana"/>
          <w:sz w:val="24"/>
          <w:szCs w:val="24"/>
          <w:u w:val="single"/>
          <w:lang w:val="nl-BE"/>
        </w:rPr>
      </w:pPr>
      <w:r w:rsidRPr="008A08FB">
        <w:rPr>
          <w:rFonts w:ascii="Verdana" w:hAnsi="Verdana"/>
          <w:sz w:val="24"/>
          <w:szCs w:val="24"/>
          <w:u w:val="single"/>
          <w:lang w:val="nl-BE"/>
        </w:rPr>
        <w:t xml:space="preserve">Surf naar </w:t>
      </w:r>
      <w:hyperlink r:id="rId6" w:history="1">
        <w:r w:rsidRPr="00B237DC">
          <w:rPr>
            <w:rStyle w:val="Hyperlink"/>
            <w:rFonts w:ascii="Verdana" w:hAnsi="Verdana"/>
            <w:sz w:val="24"/>
            <w:szCs w:val="24"/>
            <w:lang w:val="nl-BE"/>
          </w:rPr>
          <w:t>www.lauwers.be</w:t>
        </w:r>
      </w:hyperlink>
      <w:r>
        <w:rPr>
          <w:rFonts w:ascii="Verdana" w:hAnsi="Verdana"/>
          <w:sz w:val="24"/>
          <w:szCs w:val="24"/>
          <w:u w:val="single"/>
          <w:lang w:val="nl-BE"/>
        </w:rPr>
        <w:t xml:space="preserve"> </w:t>
      </w:r>
    </w:p>
    <w:p w14:paraId="2B7F9428" w14:textId="77777777" w:rsidR="008A08FB" w:rsidRPr="008A08FB" w:rsidRDefault="008A08FB">
      <w:pPr>
        <w:rPr>
          <w:rFonts w:ascii="Verdana" w:hAnsi="Verdana"/>
          <w:sz w:val="24"/>
          <w:szCs w:val="24"/>
          <w:u w:val="single"/>
          <w:lang w:val="nl-BE"/>
        </w:rPr>
      </w:pPr>
    </w:p>
    <w:p w14:paraId="60000A8A" w14:textId="2D00171E" w:rsidR="00A95ACC" w:rsidRPr="00FF0297" w:rsidRDefault="008A08FB" w:rsidP="00FF0297">
      <w:pPr>
        <w:pStyle w:val="Lijstalinea"/>
        <w:numPr>
          <w:ilvl w:val="0"/>
          <w:numId w:val="25"/>
        </w:numPr>
        <w:rPr>
          <w:rFonts w:ascii="Verdana" w:hAnsi="Verdana"/>
          <w:sz w:val="24"/>
          <w:szCs w:val="24"/>
          <w:lang w:val="nl-BE"/>
        </w:rPr>
      </w:pPr>
      <w:r w:rsidRPr="00A95ACC">
        <w:rPr>
          <w:rFonts w:ascii="Verdana" w:hAnsi="Verdana"/>
          <w:sz w:val="24"/>
          <w:szCs w:val="24"/>
          <w:lang w:val="nl-BE"/>
        </w:rPr>
        <w:t xml:space="preserve">Er zijn </w:t>
      </w:r>
      <w:r w:rsidR="00FF0297">
        <w:rPr>
          <w:rFonts w:ascii="Verdana" w:hAnsi="Verdana"/>
          <w:sz w:val="24"/>
          <w:szCs w:val="24"/>
          <w:lang w:val="nl-BE"/>
        </w:rPr>
        <w:t>verschillende</w:t>
      </w:r>
      <w:r w:rsidRPr="00A95ACC">
        <w:rPr>
          <w:rFonts w:ascii="Verdana" w:hAnsi="Verdana"/>
          <w:sz w:val="24"/>
          <w:szCs w:val="24"/>
          <w:lang w:val="nl-BE"/>
        </w:rPr>
        <w:t xml:space="preserve"> brochures beschikbaar. Welke?</w:t>
      </w:r>
    </w:p>
    <w:p w14:paraId="7CA13176" w14:textId="77777777" w:rsidR="00A95ACC" w:rsidRDefault="00A95ACC" w:rsidP="00A95ACC">
      <w:pPr>
        <w:ind w:left="360"/>
        <w:rPr>
          <w:rFonts w:ascii="Verdana" w:hAnsi="Verdana"/>
          <w:sz w:val="24"/>
          <w:szCs w:val="24"/>
          <w:lang w:val="nl-BE"/>
        </w:rPr>
      </w:pPr>
    </w:p>
    <w:p w14:paraId="3BAB5DDD" w14:textId="13AC9CA8" w:rsidR="00A95ACC" w:rsidRPr="00EC5F78" w:rsidRDefault="00FF0297" w:rsidP="00FF0297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2</w:t>
      </w:r>
      <w:r w:rsidR="00A95ACC">
        <w:rPr>
          <w:rFonts w:ascii="Verdana" w:hAnsi="Verdana"/>
          <w:sz w:val="24"/>
          <w:szCs w:val="24"/>
          <w:lang w:val="nl-BE"/>
        </w:rPr>
        <w:t>. Waarom is het verstandig om je te registreren via Travellers Online van het Ministerie van Buitenlandse Zak</w:t>
      </w:r>
      <w:r>
        <w:rPr>
          <w:rFonts w:ascii="Verdana" w:hAnsi="Verdana"/>
          <w:sz w:val="24"/>
          <w:szCs w:val="24"/>
          <w:lang w:val="nl-BE"/>
        </w:rPr>
        <w:t>en</w:t>
      </w:r>
    </w:p>
    <w:p w14:paraId="3ECBB6D0" w14:textId="77777777" w:rsidR="00A95ACC" w:rsidRPr="00EC5F78" w:rsidRDefault="00A95ACC" w:rsidP="00A95ACC">
      <w:pPr>
        <w:rPr>
          <w:rFonts w:ascii="Verdana" w:hAnsi="Verdana"/>
          <w:sz w:val="24"/>
          <w:szCs w:val="24"/>
          <w:lang w:val="nl-BE"/>
        </w:rPr>
      </w:pPr>
    </w:p>
    <w:p w14:paraId="4597906A" w14:textId="3B901DF5" w:rsidR="008A08FB" w:rsidRPr="00811392" w:rsidRDefault="008A08FB" w:rsidP="008A08FB">
      <w:pPr>
        <w:pStyle w:val="Lijstalinea"/>
        <w:ind w:left="780"/>
        <w:rPr>
          <w:rFonts w:ascii="Verdana" w:hAnsi="Verdana"/>
          <w:b/>
          <w:sz w:val="24"/>
          <w:szCs w:val="24"/>
          <w:lang w:val="nl-BE"/>
        </w:rPr>
      </w:pPr>
      <w:r w:rsidRPr="00811392">
        <w:rPr>
          <w:rFonts w:ascii="Verdana" w:hAnsi="Verdana"/>
          <w:b/>
          <w:sz w:val="24"/>
          <w:szCs w:val="24"/>
          <w:lang w:val="nl-BE"/>
        </w:rPr>
        <w:t>We zullen nu verder gaan met de brochure zomervakanties</w:t>
      </w:r>
    </w:p>
    <w:p w14:paraId="5A19E17A" w14:textId="77777777" w:rsidR="00921E30" w:rsidRPr="00811392" w:rsidRDefault="00921E30" w:rsidP="00921E30">
      <w:pPr>
        <w:ind w:left="720"/>
        <w:rPr>
          <w:rFonts w:ascii="Verdana" w:hAnsi="Verdana"/>
          <w:b/>
          <w:sz w:val="24"/>
          <w:szCs w:val="24"/>
          <w:lang w:val="nl-BE"/>
        </w:rPr>
      </w:pPr>
    </w:p>
    <w:p w14:paraId="5967B453" w14:textId="4E249FFB" w:rsidR="00856ADB" w:rsidRPr="00EC5F78" w:rsidRDefault="00A95ACC" w:rsidP="00921E30">
      <w:pPr>
        <w:ind w:firstLine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6</w:t>
      </w:r>
      <w:r w:rsidR="00921E30" w:rsidRPr="00EC5F78">
        <w:rPr>
          <w:rFonts w:ascii="Verdana" w:hAnsi="Verdana"/>
          <w:sz w:val="24"/>
          <w:szCs w:val="24"/>
          <w:lang w:val="nl-BE"/>
        </w:rPr>
        <w:t>.</w:t>
      </w:r>
      <w:r w:rsidR="00796E94" w:rsidRPr="00EC5F78">
        <w:rPr>
          <w:rFonts w:ascii="Verdana" w:hAnsi="Verdana"/>
          <w:sz w:val="24"/>
          <w:szCs w:val="24"/>
          <w:lang w:val="nl-BE"/>
        </w:rPr>
        <w:t xml:space="preserve">a)Welke </w:t>
      </w:r>
      <w:r w:rsidR="00257D23" w:rsidRPr="00EC5F78">
        <w:rPr>
          <w:rFonts w:ascii="Verdana" w:hAnsi="Verdana"/>
          <w:sz w:val="24"/>
          <w:szCs w:val="24"/>
          <w:lang w:val="nl-BE"/>
        </w:rPr>
        <w:t xml:space="preserve"> soorten vakanties biedt Lauwers aan ?</w:t>
      </w:r>
    </w:p>
    <w:p w14:paraId="7A7DC8F6" w14:textId="0CE1553B" w:rsidR="00856ADB" w:rsidRPr="00EC5F78" w:rsidRDefault="002A7266" w:rsidP="002A7266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   </w:t>
      </w:r>
      <w:r w:rsidR="00811392">
        <w:rPr>
          <w:rFonts w:ascii="Verdana" w:hAnsi="Verdana"/>
          <w:sz w:val="24"/>
          <w:szCs w:val="24"/>
          <w:lang w:val="nl-BE"/>
        </w:rPr>
        <w:t xml:space="preserve"> </w:t>
      </w:r>
      <w:r w:rsidR="00257D23" w:rsidRPr="00EC5F78">
        <w:rPr>
          <w:rFonts w:ascii="Verdana" w:hAnsi="Verdana"/>
          <w:sz w:val="24"/>
          <w:szCs w:val="24"/>
          <w:lang w:val="nl-BE"/>
        </w:rPr>
        <w:t>b)Geef van elke soort vier concrete voorbeelden.</w:t>
      </w:r>
    </w:p>
    <w:p w14:paraId="46938C63" w14:textId="77777777" w:rsidR="00257D23" w:rsidRPr="00EC5F78" w:rsidRDefault="00257D23" w:rsidP="00257D23">
      <w:pPr>
        <w:ind w:left="720"/>
        <w:rPr>
          <w:rFonts w:ascii="Verdana" w:hAnsi="Verdana"/>
          <w:sz w:val="24"/>
          <w:szCs w:val="24"/>
          <w:lang w:val="nl-BE"/>
        </w:rPr>
      </w:pPr>
    </w:p>
    <w:p w14:paraId="257D9818" w14:textId="7F5EC7C7" w:rsidR="00856ADB" w:rsidRPr="00EC5F78" w:rsidRDefault="00257D23" w:rsidP="00227FE9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  </w:t>
      </w:r>
      <w:r w:rsidR="00A95ACC">
        <w:rPr>
          <w:rFonts w:ascii="Verdana" w:hAnsi="Verdana"/>
          <w:sz w:val="24"/>
          <w:szCs w:val="24"/>
          <w:lang w:val="nl-BE"/>
        </w:rPr>
        <w:t>7</w:t>
      </w:r>
      <w:r w:rsidR="00227FE9" w:rsidRPr="00EC5F78">
        <w:rPr>
          <w:rFonts w:ascii="Verdana" w:hAnsi="Verdana"/>
          <w:sz w:val="24"/>
          <w:szCs w:val="24"/>
          <w:lang w:val="nl-BE"/>
        </w:rPr>
        <w:t>.</w:t>
      </w:r>
      <w:r w:rsidRPr="00EC5F78">
        <w:rPr>
          <w:rFonts w:ascii="Verdana" w:hAnsi="Verdana"/>
          <w:sz w:val="24"/>
          <w:szCs w:val="24"/>
          <w:lang w:val="nl-BE"/>
        </w:rPr>
        <w:t xml:space="preserve">Wat </w:t>
      </w:r>
      <w:r w:rsidR="00D66860">
        <w:rPr>
          <w:rFonts w:ascii="Verdana" w:hAnsi="Verdana"/>
          <w:sz w:val="24"/>
          <w:szCs w:val="24"/>
          <w:lang w:val="nl-BE"/>
        </w:rPr>
        <w:t>is de functie van de logo’s die worden gebruikt?</w:t>
      </w:r>
    </w:p>
    <w:p w14:paraId="11A50F54" w14:textId="77777777" w:rsidR="00921E30" w:rsidRPr="00EC5F78" w:rsidRDefault="00921E30" w:rsidP="00227FE9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</w:p>
    <w:p w14:paraId="34EAAF24" w14:textId="49C1D0C7" w:rsidR="00257D23" w:rsidRPr="00EC5F78" w:rsidRDefault="00921E30" w:rsidP="00227FE9">
      <w:p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 </w:t>
      </w:r>
      <w:r w:rsidR="00257D23" w:rsidRPr="00EC5F78">
        <w:rPr>
          <w:rFonts w:ascii="Verdana" w:hAnsi="Verdana"/>
          <w:sz w:val="24"/>
          <w:szCs w:val="24"/>
          <w:lang w:val="nl-BE"/>
        </w:rPr>
        <w:t xml:space="preserve"> </w:t>
      </w:r>
      <w:r w:rsidR="00A95ACC">
        <w:rPr>
          <w:rFonts w:ascii="Verdana" w:hAnsi="Verdana"/>
          <w:sz w:val="24"/>
          <w:szCs w:val="24"/>
          <w:lang w:val="nl-BE"/>
        </w:rPr>
        <w:t>8</w:t>
      </w:r>
      <w:r w:rsidR="00257D23" w:rsidRPr="00EC5F78">
        <w:rPr>
          <w:rFonts w:ascii="Verdana" w:hAnsi="Verdana"/>
          <w:sz w:val="24"/>
          <w:szCs w:val="24"/>
          <w:lang w:val="nl-BE"/>
        </w:rPr>
        <w:t>.Hoeveel kg bagage mag de klant maximum meenemen ?</w:t>
      </w:r>
    </w:p>
    <w:p w14:paraId="4E79EEC6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2A4DBC90" w14:textId="7F9A2D3A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9</w:t>
      </w:r>
      <w:r w:rsidR="005356B9" w:rsidRPr="00EC5F78">
        <w:rPr>
          <w:rFonts w:ascii="Verdana" w:hAnsi="Verdana"/>
          <w:sz w:val="24"/>
          <w:szCs w:val="24"/>
          <w:lang w:val="nl-BE"/>
        </w:rPr>
        <w:t>.Welke kortingen</w:t>
      </w:r>
      <w:r w:rsidR="00D66860">
        <w:rPr>
          <w:rFonts w:ascii="Verdana" w:hAnsi="Verdana"/>
          <w:sz w:val="24"/>
          <w:szCs w:val="24"/>
          <w:lang w:val="nl-BE"/>
        </w:rPr>
        <w:t>/voordelen</w:t>
      </w:r>
      <w:r w:rsidR="005356B9" w:rsidRPr="00EC5F78">
        <w:rPr>
          <w:rFonts w:ascii="Verdana" w:hAnsi="Verdana"/>
          <w:sz w:val="24"/>
          <w:szCs w:val="24"/>
          <w:lang w:val="nl-BE"/>
        </w:rPr>
        <w:t xml:space="preserve"> zijn er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7EB852A2" w14:textId="77777777" w:rsidR="00921E30" w:rsidRPr="00EC5F78" w:rsidRDefault="00921E30" w:rsidP="002A7266">
      <w:pPr>
        <w:rPr>
          <w:rFonts w:ascii="Verdana" w:hAnsi="Verdana"/>
          <w:sz w:val="24"/>
          <w:szCs w:val="24"/>
          <w:lang w:val="nl-BE"/>
        </w:rPr>
      </w:pPr>
    </w:p>
    <w:p w14:paraId="0347BAE8" w14:textId="5B3754A9" w:rsidR="00227FE9" w:rsidRPr="00EC5F78" w:rsidRDefault="00811392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10</w:t>
      </w:r>
      <w:r w:rsidR="005356B9" w:rsidRPr="00EC5F78">
        <w:rPr>
          <w:rFonts w:ascii="Verdana" w:hAnsi="Verdana"/>
          <w:sz w:val="24"/>
          <w:szCs w:val="24"/>
          <w:lang w:val="nl-BE"/>
        </w:rPr>
        <w:t>.a) Welke autocar  biedt plaats aan een groep van 75 personen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64B45359" w14:textId="4602FD60" w:rsidR="002A7266" w:rsidRPr="00EC5F78" w:rsidRDefault="005356B9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  <w:r w:rsidR="00811392">
        <w:rPr>
          <w:rFonts w:ascii="Verdana" w:hAnsi="Verdana"/>
          <w:sz w:val="24"/>
          <w:szCs w:val="24"/>
          <w:lang w:val="nl-BE"/>
        </w:rPr>
        <w:t xml:space="preserve">  </w:t>
      </w:r>
      <w:r w:rsidRPr="00EC5F78">
        <w:rPr>
          <w:rFonts w:ascii="Verdana" w:hAnsi="Verdana"/>
          <w:sz w:val="24"/>
          <w:szCs w:val="24"/>
          <w:lang w:val="nl-BE"/>
        </w:rPr>
        <w:t xml:space="preserve">b) In de richting Toerisme zijn we met 35 leerlingen en 4 leerkrachten. </w:t>
      </w:r>
    </w:p>
    <w:p w14:paraId="71D9FA8B" w14:textId="6D9B4039" w:rsidR="005356B9" w:rsidRPr="00EC5F78" w:rsidRDefault="002A7266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  <w:r w:rsidR="00811392">
        <w:rPr>
          <w:rFonts w:ascii="Verdana" w:hAnsi="Verdana"/>
          <w:sz w:val="24"/>
          <w:szCs w:val="24"/>
          <w:lang w:val="nl-BE"/>
        </w:rPr>
        <w:t xml:space="preserve">  </w:t>
      </w:r>
      <w:r w:rsidR="005356B9" w:rsidRPr="00EC5F78">
        <w:rPr>
          <w:rFonts w:ascii="Verdana" w:hAnsi="Verdana"/>
          <w:sz w:val="24"/>
          <w:szCs w:val="24"/>
          <w:lang w:val="nl-BE"/>
        </w:rPr>
        <w:t>Welke autocar moeten we reserveren ?</w:t>
      </w:r>
    </w:p>
    <w:p w14:paraId="4112BBA9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526DA367" w14:textId="73C04034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11</w:t>
      </w:r>
      <w:r w:rsidR="005356B9" w:rsidRPr="00EC5F78">
        <w:rPr>
          <w:rFonts w:ascii="Verdana" w:hAnsi="Verdana"/>
          <w:sz w:val="24"/>
          <w:szCs w:val="24"/>
          <w:lang w:val="nl-BE"/>
        </w:rPr>
        <w:t>.a) Waar is de centrale vertrekplaats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53228F64" w14:textId="068DADF1" w:rsidR="005356B9" w:rsidRPr="00EC5F78" w:rsidRDefault="005356B9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   </w:t>
      </w:r>
      <w:r w:rsidR="00811392">
        <w:rPr>
          <w:rFonts w:ascii="Verdana" w:hAnsi="Verdana"/>
          <w:sz w:val="24"/>
          <w:szCs w:val="24"/>
          <w:lang w:val="nl-BE"/>
        </w:rPr>
        <w:t xml:space="preserve">  </w:t>
      </w:r>
      <w:r w:rsidRPr="00EC5F78">
        <w:rPr>
          <w:rFonts w:ascii="Verdana" w:hAnsi="Verdana"/>
          <w:sz w:val="24"/>
          <w:szCs w:val="24"/>
          <w:lang w:val="nl-BE"/>
        </w:rPr>
        <w:t xml:space="preserve">b) Welk voordeel kan men hier aan de klanten aanbieden ? </w:t>
      </w:r>
    </w:p>
    <w:p w14:paraId="10554D2A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6FE3DB86" w14:textId="5C060267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12</w:t>
      </w:r>
      <w:r w:rsidR="00227FE9" w:rsidRPr="00EC5F78">
        <w:rPr>
          <w:rFonts w:ascii="Verdana" w:hAnsi="Verdana"/>
          <w:sz w:val="24"/>
          <w:szCs w:val="24"/>
          <w:lang w:val="nl-BE"/>
        </w:rPr>
        <w:t>.</w:t>
      </w:r>
      <w:r w:rsidR="005356B9" w:rsidRPr="00EC5F78">
        <w:rPr>
          <w:rFonts w:ascii="Verdana" w:hAnsi="Verdana"/>
          <w:sz w:val="24"/>
          <w:szCs w:val="24"/>
          <w:lang w:val="nl-BE"/>
        </w:rPr>
        <w:t>Een klant woont in Waregem. Hij heeft ee</w:t>
      </w:r>
      <w:r w:rsidR="000F7E9C" w:rsidRPr="00EC5F78">
        <w:rPr>
          <w:rFonts w:ascii="Verdana" w:hAnsi="Verdana"/>
          <w:sz w:val="24"/>
          <w:szCs w:val="24"/>
          <w:lang w:val="nl-BE"/>
        </w:rPr>
        <w:t>n</w:t>
      </w:r>
      <w:r w:rsidR="005559BC" w:rsidRPr="00EC5F78">
        <w:rPr>
          <w:rFonts w:ascii="Verdana" w:hAnsi="Verdana"/>
          <w:sz w:val="24"/>
          <w:szCs w:val="24"/>
          <w:lang w:val="nl-BE"/>
        </w:rPr>
        <w:t xml:space="preserve"> reis naar Berlijn geboekt</w:t>
      </w:r>
      <w:r w:rsidR="00FF0297">
        <w:rPr>
          <w:rFonts w:ascii="Verdana" w:hAnsi="Verdana"/>
          <w:sz w:val="24"/>
          <w:szCs w:val="24"/>
          <w:lang w:val="nl-BE"/>
        </w:rPr>
        <w:t>.</w:t>
      </w:r>
      <w:r w:rsidR="005356B9" w:rsidRPr="00EC5F78">
        <w:rPr>
          <w:rFonts w:ascii="Verdana" w:hAnsi="Verdana"/>
          <w:sz w:val="24"/>
          <w:szCs w:val="24"/>
          <w:lang w:val="nl-BE"/>
        </w:rPr>
        <w:t xml:space="preserve"> Om hoe laat  en waar moet hij opstappen ?</w:t>
      </w:r>
    </w:p>
    <w:p w14:paraId="03AC8C6E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1369889C" w14:textId="4144ACF3" w:rsidR="00227FE9" w:rsidRPr="00EC5F78" w:rsidRDefault="00A95ACC" w:rsidP="00227FE9">
      <w:pPr>
        <w:ind w:left="360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13.</w:t>
      </w:r>
      <w:r w:rsidR="005356B9" w:rsidRPr="00EC5F78">
        <w:rPr>
          <w:rFonts w:ascii="Verdana" w:hAnsi="Verdana"/>
          <w:sz w:val="24"/>
          <w:szCs w:val="24"/>
          <w:lang w:val="nl-BE"/>
        </w:rPr>
        <w:t>We gaan met de klas naar Pa</w:t>
      </w:r>
      <w:r w:rsidR="005559BC" w:rsidRPr="00EC5F78">
        <w:rPr>
          <w:rFonts w:ascii="Verdana" w:hAnsi="Verdana"/>
          <w:sz w:val="24"/>
          <w:szCs w:val="24"/>
          <w:lang w:val="nl-BE"/>
        </w:rPr>
        <w:t>rijs voor twee dagen</w:t>
      </w:r>
      <w:r w:rsidR="00FF0297">
        <w:rPr>
          <w:rFonts w:ascii="Verdana" w:hAnsi="Verdana"/>
          <w:sz w:val="24"/>
          <w:szCs w:val="24"/>
          <w:lang w:val="nl-BE"/>
        </w:rPr>
        <w:t>.</w:t>
      </w:r>
      <w:r w:rsidR="005356B9" w:rsidRPr="00EC5F78">
        <w:rPr>
          <w:rFonts w:ascii="Verdana" w:hAnsi="Verdana"/>
          <w:sz w:val="24"/>
          <w:szCs w:val="24"/>
          <w:lang w:val="nl-BE"/>
        </w:rPr>
        <w:t>Om hoe laat en waar moeten we opstappen ?</w:t>
      </w:r>
    </w:p>
    <w:p w14:paraId="010C55F2" w14:textId="77777777" w:rsidR="00921E30" w:rsidRPr="00EC5F78" w:rsidRDefault="00921E30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52AA95EC" w14:textId="0B47E2CE" w:rsidR="00227FE9" w:rsidRDefault="005356B9" w:rsidP="00227FE9">
      <w:pPr>
        <w:ind w:left="360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1</w:t>
      </w:r>
      <w:r w:rsidR="00A95ACC">
        <w:rPr>
          <w:rFonts w:ascii="Verdana" w:hAnsi="Verdana"/>
          <w:sz w:val="24"/>
          <w:szCs w:val="24"/>
          <w:lang w:val="nl-BE"/>
        </w:rPr>
        <w:t>4.</w:t>
      </w:r>
      <w:r w:rsidRPr="00EC5F78">
        <w:rPr>
          <w:rFonts w:ascii="Verdana" w:hAnsi="Verdana"/>
          <w:sz w:val="24"/>
          <w:szCs w:val="24"/>
          <w:lang w:val="nl-BE"/>
        </w:rPr>
        <w:t xml:space="preserve"> Hoe kunnen we deze reizen reserveren</w:t>
      </w:r>
      <w:r w:rsidR="00227FE9" w:rsidRPr="00EC5F78">
        <w:rPr>
          <w:rFonts w:ascii="Verdana" w:hAnsi="Verdana"/>
          <w:sz w:val="24"/>
          <w:szCs w:val="24"/>
          <w:lang w:val="nl-BE"/>
        </w:rPr>
        <w:t xml:space="preserve"> ?</w:t>
      </w:r>
    </w:p>
    <w:p w14:paraId="6421D10D" w14:textId="005DD9B6" w:rsidR="008A08FB" w:rsidRDefault="008A08FB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701CB50B" w14:textId="67B179B9" w:rsidR="00A95ACC" w:rsidRPr="00EC5F78" w:rsidRDefault="00A95ACC" w:rsidP="00A95ACC">
      <w:pPr>
        <w:rPr>
          <w:rFonts w:ascii="Verdana" w:hAnsi="Verdana"/>
          <w:sz w:val="24"/>
          <w:szCs w:val="24"/>
          <w:lang w:val="nl-BE"/>
        </w:rPr>
      </w:pPr>
    </w:p>
    <w:p w14:paraId="730CC5E1" w14:textId="77777777" w:rsidR="00921E30" w:rsidRPr="00EC5F78" w:rsidRDefault="00921E30" w:rsidP="00921E30">
      <w:pPr>
        <w:rPr>
          <w:rFonts w:ascii="Verdana" w:hAnsi="Verdana"/>
          <w:sz w:val="24"/>
          <w:szCs w:val="24"/>
          <w:lang w:val="nl-BE"/>
        </w:rPr>
      </w:pPr>
    </w:p>
    <w:p w14:paraId="04AFE48C" w14:textId="341FA949" w:rsidR="00227FE9" w:rsidRPr="00EC5F78" w:rsidRDefault="00270B15" w:rsidP="00921E30">
      <w:pPr>
        <w:ind w:left="345"/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1</w:t>
      </w:r>
      <w:r w:rsidR="00A95ACC">
        <w:rPr>
          <w:rFonts w:ascii="Verdana" w:hAnsi="Verdana"/>
          <w:sz w:val="24"/>
          <w:szCs w:val="24"/>
          <w:lang w:val="nl-BE"/>
        </w:rPr>
        <w:t>5</w:t>
      </w:r>
      <w:r w:rsidR="002A7266" w:rsidRPr="00EC5F78">
        <w:rPr>
          <w:rFonts w:ascii="Verdana" w:hAnsi="Verdana"/>
          <w:sz w:val="24"/>
          <w:szCs w:val="24"/>
          <w:lang w:val="nl-BE"/>
        </w:rPr>
        <w:t>.</w:t>
      </w:r>
      <w:r w:rsidRPr="00EC5F78">
        <w:rPr>
          <w:rFonts w:ascii="Verdana" w:hAnsi="Verdana"/>
          <w:sz w:val="24"/>
          <w:szCs w:val="24"/>
          <w:lang w:val="nl-BE"/>
        </w:rPr>
        <w:t xml:space="preserve">Mr. en Mevr. Peeters wensen een citytrip naar </w:t>
      </w:r>
      <w:r w:rsidR="005559BC" w:rsidRPr="00EC5F78">
        <w:rPr>
          <w:rFonts w:ascii="Verdana" w:hAnsi="Verdana"/>
          <w:sz w:val="24"/>
          <w:szCs w:val="24"/>
          <w:lang w:val="nl-BE"/>
        </w:rPr>
        <w:t xml:space="preserve">Londen te maken met vertrek </w:t>
      </w:r>
      <w:r w:rsidR="00FF0297">
        <w:rPr>
          <w:rFonts w:ascii="Verdana" w:hAnsi="Verdana"/>
          <w:sz w:val="24"/>
          <w:szCs w:val="24"/>
          <w:lang w:val="nl-BE"/>
        </w:rPr>
        <w:t>in de maand mei</w:t>
      </w:r>
      <w:r w:rsidR="00FE2E7A" w:rsidRPr="00EC5F78">
        <w:rPr>
          <w:rFonts w:ascii="Verdana" w:hAnsi="Verdana"/>
          <w:sz w:val="24"/>
          <w:szCs w:val="24"/>
          <w:lang w:val="nl-BE"/>
        </w:rPr>
        <w:t>.</w:t>
      </w:r>
      <w:r w:rsidR="00FF0297">
        <w:rPr>
          <w:rFonts w:ascii="Verdana" w:hAnsi="Verdana"/>
          <w:sz w:val="24"/>
          <w:szCs w:val="24"/>
          <w:lang w:val="nl-BE"/>
        </w:rPr>
        <w:t xml:space="preserve"> Wanneer kunnen ze vertrekken?</w:t>
      </w:r>
      <w:r w:rsidRPr="00EC5F78">
        <w:rPr>
          <w:rFonts w:ascii="Verdana" w:hAnsi="Verdana"/>
          <w:sz w:val="24"/>
          <w:szCs w:val="24"/>
          <w:lang w:val="nl-BE"/>
        </w:rPr>
        <w:t xml:space="preserve"> Ze wensen half pension en tickets voor een</w:t>
      </w:r>
      <w:r w:rsidR="00796E94" w:rsidRPr="00EC5F78">
        <w:rPr>
          <w:rFonts w:ascii="Verdana" w:hAnsi="Verdana"/>
          <w:sz w:val="24"/>
          <w:szCs w:val="24"/>
          <w:lang w:val="nl-BE"/>
        </w:rPr>
        <w:t xml:space="preserve"> bezoek aan het Madame Tussaudm</w:t>
      </w:r>
      <w:r w:rsidRPr="00EC5F78">
        <w:rPr>
          <w:rFonts w:ascii="Verdana" w:hAnsi="Verdana"/>
          <w:sz w:val="24"/>
          <w:szCs w:val="24"/>
          <w:lang w:val="nl-BE"/>
        </w:rPr>
        <w:t>useum.</w:t>
      </w:r>
    </w:p>
    <w:p w14:paraId="6ADF73B9" w14:textId="64A7E9BE" w:rsidR="00270B15" w:rsidRPr="00EC5F78" w:rsidRDefault="00270B15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19676823" w14:textId="77777777" w:rsidR="00796E94" w:rsidRPr="00EC5F78" w:rsidRDefault="00796E94" w:rsidP="00227FE9">
      <w:pPr>
        <w:ind w:left="360"/>
        <w:rPr>
          <w:rFonts w:ascii="Verdana" w:hAnsi="Verdana"/>
          <w:sz w:val="24"/>
          <w:szCs w:val="24"/>
          <w:lang w:val="nl-BE"/>
        </w:rPr>
      </w:pPr>
    </w:p>
    <w:p w14:paraId="2F12B7CB" w14:textId="77777777" w:rsidR="00765F3A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Bespreek het programma.</w:t>
      </w:r>
    </w:p>
    <w:p w14:paraId="7C21BF9C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Kunnen ze met euro’s betalen ?</w:t>
      </w:r>
    </w:p>
    <w:p w14:paraId="35C0ADD9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Welke reisdocumenten hebben ze nodig ?</w:t>
      </w:r>
    </w:p>
    <w:p w14:paraId="3BDA2025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Bespreek de ligging, faciliteiten en de kamers van het hotel.</w:t>
      </w:r>
    </w:p>
    <w:p w14:paraId="3A0FFBC4" w14:textId="77777777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Wat betekent half pension ?</w:t>
      </w:r>
    </w:p>
    <w:p w14:paraId="5542C4C0" w14:textId="20228C56" w:rsidR="00FF0297" w:rsidRPr="00FF0297" w:rsidRDefault="00FE2E7A" w:rsidP="00FF0297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>Verkl</w:t>
      </w:r>
      <w:r w:rsidR="00270B15" w:rsidRPr="00EC5F78">
        <w:rPr>
          <w:rFonts w:ascii="Verdana" w:hAnsi="Verdana"/>
          <w:sz w:val="24"/>
          <w:szCs w:val="24"/>
          <w:lang w:val="nl-BE"/>
        </w:rPr>
        <w:t>aar de logo’s.</w:t>
      </w:r>
    </w:p>
    <w:p w14:paraId="6418524A" w14:textId="50BD724B" w:rsidR="00270B15" w:rsidRPr="00EC5F78" w:rsidRDefault="00270B15" w:rsidP="00270B15">
      <w:pPr>
        <w:numPr>
          <w:ilvl w:val="0"/>
          <w:numId w:val="22"/>
        </w:numPr>
        <w:rPr>
          <w:rFonts w:ascii="Verdana" w:hAnsi="Verdana"/>
          <w:sz w:val="24"/>
          <w:szCs w:val="24"/>
          <w:lang w:val="nl-BE"/>
        </w:rPr>
      </w:pPr>
      <w:r w:rsidRPr="00EC5F78">
        <w:rPr>
          <w:rFonts w:ascii="Verdana" w:hAnsi="Verdana"/>
          <w:sz w:val="24"/>
          <w:szCs w:val="24"/>
          <w:lang w:val="nl-BE"/>
        </w:rPr>
        <w:t xml:space="preserve">Wat moeten ze betalen ? </w:t>
      </w:r>
      <w:r w:rsidR="00FF0297">
        <w:rPr>
          <w:rFonts w:ascii="Verdana" w:hAnsi="Verdana"/>
          <w:sz w:val="24"/>
          <w:szCs w:val="24"/>
          <w:lang w:val="nl-BE"/>
        </w:rPr>
        <w:t xml:space="preserve">Krijgen ze een korting wanneer ze de reis op voorhand boeken? </w:t>
      </w:r>
      <w:r w:rsidRPr="00EC5F78">
        <w:rPr>
          <w:rFonts w:ascii="Verdana" w:hAnsi="Verdana"/>
          <w:sz w:val="24"/>
          <w:szCs w:val="24"/>
          <w:lang w:val="nl-BE"/>
        </w:rPr>
        <w:t>Geef een gedetailleerde prijsberekening.</w:t>
      </w:r>
    </w:p>
    <w:p w14:paraId="1419CC42" w14:textId="77777777" w:rsidR="00270B15" w:rsidRPr="002A7266" w:rsidRDefault="00270B15" w:rsidP="00270B15">
      <w:pPr>
        <w:ind w:left="720"/>
        <w:rPr>
          <w:rFonts w:ascii="Verdana" w:hAnsi="Verdana"/>
          <w:sz w:val="22"/>
          <w:szCs w:val="22"/>
          <w:lang w:val="nl-BE"/>
        </w:rPr>
      </w:pPr>
    </w:p>
    <w:p w14:paraId="3CBDBE9E" w14:textId="77777777" w:rsidR="001D51CC" w:rsidRPr="002A7266" w:rsidRDefault="001D51CC" w:rsidP="00227FE9">
      <w:pPr>
        <w:ind w:left="360"/>
        <w:rPr>
          <w:rFonts w:ascii="Verdana" w:hAnsi="Verdana"/>
          <w:sz w:val="22"/>
          <w:szCs w:val="22"/>
          <w:lang w:val="nl-BE"/>
        </w:rPr>
      </w:pPr>
    </w:p>
    <w:p w14:paraId="5646878B" w14:textId="77777777" w:rsidR="001D51CC" w:rsidRPr="002A7266" w:rsidRDefault="001D51CC" w:rsidP="00227FE9">
      <w:pPr>
        <w:ind w:left="360"/>
        <w:rPr>
          <w:rFonts w:ascii="Verdana" w:hAnsi="Verdana"/>
          <w:sz w:val="22"/>
          <w:szCs w:val="22"/>
          <w:lang w:val="nl-BE"/>
        </w:rPr>
      </w:pPr>
    </w:p>
    <w:p w14:paraId="6ACAB8A9" w14:textId="40BE717E" w:rsidR="00765F3A" w:rsidRPr="002A7266" w:rsidRDefault="00270B15" w:rsidP="00227FE9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1</w:t>
      </w:r>
      <w:r w:rsidR="00896AD1">
        <w:rPr>
          <w:rFonts w:ascii="Verdana" w:hAnsi="Verdana"/>
          <w:sz w:val="22"/>
          <w:szCs w:val="22"/>
          <w:lang w:val="nl-BE"/>
        </w:rPr>
        <w:t>6</w:t>
      </w:r>
      <w:r w:rsidRPr="002A7266">
        <w:rPr>
          <w:rFonts w:ascii="Verdana" w:hAnsi="Verdana"/>
          <w:sz w:val="22"/>
          <w:szCs w:val="22"/>
          <w:lang w:val="nl-BE"/>
        </w:rPr>
        <w:t>.Opa en oma krijgen voor hun 50 ste huwelijksverjaardag een</w:t>
      </w:r>
      <w:r w:rsidR="005559BC" w:rsidRPr="002A7266">
        <w:rPr>
          <w:rFonts w:ascii="Verdana" w:hAnsi="Verdana"/>
          <w:sz w:val="22"/>
          <w:szCs w:val="22"/>
          <w:lang w:val="nl-BE"/>
        </w:rPr>
        <w:t xml:space="preserve"> </w:t>
      </w:r>
      <w:r w:rsidR="00A95ACC">
        <w:rPr>
          <w:rFonts w:ascii="Verdana" w:hAnsi="Verdana"/>
          <w:sz w:val="22"/>
          <w:szCs w:val="22"/>
          <w:lang w:val="nl-BE"/>
        </w:rPr>
        <w:t>6</w:t>
      </w:r>
      <w:r w:rsidR="00584FB3">
        <w:rPr>
          <w:rFonts w:ascii="Verdana" w:hAnsi="Verdana"/>
          <w:sz w:val="22"/>
          <w:szCs w:val="22"/>
          <w:lang w:val="nl-BE"/>
        </w:rPr>
        <w:t xml:space="preserve">- </w:t>
      </w:r>
      <w:r w:rsidR="00A46285" w:rsidRPr="002A7266">
        <w:rPr>
          <w:rFonts w:ascii="Verdana" w:hAnsi="Verdana"/>
          <w:sz w:val="22"/>
          <w:szCs w:val="22"/>
          <w:lang w:val="nl-BE"/>
        </w:rPr>
        <w:t>daagse</w:t>
      </w:r>
      <w:r w:rsidR="005559BC" w:rsidRPr="002A7266">
        <w:rPr>
          <w:rFonts w:ascii="Verdana" w:hAnsi="Verdana"/>
          <w:sz w:val="22"/>
          <w:szCs w:val="22"/>
          <w:lang w:val="nl-BE"/>
        </w:rPr>
        <w:t xml:space="preserve"> cruise </w:t>
      </w:r>
      <w:r w:rsidR="00A95ACC">
        <w:rPr>
          <w:rFonts w:ascii="Verdana" w:hAnsi="Verdana"/>
          <w:sz w:val="22"/>
          <w:szCs w:val="22"/>
          <w:lang w:val="nl-BE"/>
        </w:rPr>
        <w:t xml:space="preserve">Moezel en romantische Rijn </w:t>
      </w:r>
      <w:r w:rsidRPr="002A7266">
        <w:rPr>
          <w:rFonts w:ascii="Verdana" w:hAnsi="Verdana"/>
          <w:sz w:val="22"/>
          <w:szCs w:val="22"/>
          <w:lang w:val="nl-BE"/>
        </w:rPr>
        <w:t xml:space="preserve">cadeau van hun kleinkinderen. </w:t>
      </w:r>
      <w:r w:rsidR="00FF0297">
        <w:rPr>
          <w:rFonts w:ascii="Verdana" w:hAnsi="Verdana"/>
          <w:sz w:val="22"/>
          <w:szCs w:val="22"/>
          <w:lang w:val="nl-BE"/>
        </w:rPr>
        <w:t>Wanneer kunnen ze vertrekken? (beschikbaarheden)</w:t>
      </w:r>
    </w:p>
    <w:p w14:paraId="7E1B0B13" w14:textId="77777777" w:rsidR="001D51CC" w:rsidRPr="002A7266" w:rsidRDefault="001D51CC" w:rsidP="00227FE9">
      <w:pPr>
        <w:ind w:left="360"/>
        <w:rPr>
          <w:rFonts w:ascii="Verdana" w:hAnsi="Verdana"/>
          <w:sz w:val="22"/>
          <w:szCs w:val="22"/>
          <w:lang w:val="nl-BE"/>
        </w:rPr>
      </w:pPr>
    </w:p>
    <w:p w14:paraId="6E84D674" w14:textId="77777777" w:rsidR="001D51CC" w:rsidRPr="002A7266" w:rsidRDefault="001D51CC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a)Bespreek het programma, de maaltijden en de kajuit.</w:t>
      </w:r>
    </w:p>
    <w:p w14:paraId="79241866" w14:textId="77777777" w:rsidR="001D51CC" w:rsidRPr="002A7266" w:rsidRDefault="001D51CC" w:rsidP="001D51CC">
      <w:pPr>
        <w:ind w:left="360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b) Bereken de prijs.</w:t>
      </w:r>
    </w:p>
    <w:p w14:paraId="4F95F181" w14:textId="54473F05" w:rsidR="00796E94" w:rsidRPr="002A7266" w:rsidRDefault="001D51CC" w:rsidP="00FF0297">
      <w:pPr>
        <w:ind w:left="360"/>
        <w:jc w:val="both"/>
        <w:rPr>
          <w:rFonts w:ascii="Verdana" w:hAnsi="Verdana"/>
          <w:sz w:val="22"/>
          <w:szCs w:val="22"/>
          <w:lang w:val="nl-BE"/>
        </w:rPr>
      </w:pPr>
      <w:r w:rsidRPr="002A7266">
        <w:rPr>
          <w:rFonts w:ascii="Verdana" w:hAnsi="Verdana"/>
          <w:sz w:val="22"/>
          <w:szCs w:val="22"/>
          <w:lang w:val="nl-BE"/>
        </w:rPr>
        <w:t>c) Waar en wanneer moeten ze opstappen</w:t>
      </w:r>
      <w:r w:rsidR="00A46285" w:rsidRPr="002A7266">
        <w:rPr>
          <w:rFonts w:ascii="Verdana" w:hAnsi="Verdana"/>
          <w:sz w:val="22"/>
          <w:szCs w:val="22"/>
          <w:lang w:val="nl-BE"/>
        </w:rPr>
        <w:t xml:space="preserve"> als je weet dat ze in Gent Dampoort wonen </w:t>
      </w:r>
      <w:r w:rsidRPr="002A7266">
        <w:rPr>
          <w:rFonts w:ascii="Verdana" w:hAnsi="Verdana"/>
          <w:sz w:val="22"/>
          <w:szCs w:val="22"/>
          <w:lang w:val="nl-BE"/>
        </w:rPr>
        <w:t>?</w:t>
      </w:r>
    </w:p>
    <w:p w14:paraId="465EB1A9" w14:textId="767103D2" w:rsidR="00796E94" w:rsidRPr="002A7266" w:rsidRDefault="00FF0297" w:rsidP="001D51CC">
      <w:pPr>
        <w:ind w:left="360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d</w:t>
      </w:r>
      <w:r w:rsidR="00796E94" w:rsidRPr="002A7266">
        <w:rPr>
          <w:rFonts w:ascii="Verdana" w:hAnsi="Verdana"/>
          <w:sz w:val="22"/>
          <w:szCs w:val="22"/>
          <w:lang w:val="nl-BE"/>
        </w:rPr>
        <w:t>) Welke reisdocumenten hebben ze nodig ?</w:t>
      </w:r>
    </w:p>
    <w:p w14:paraId="39D28B65" w14:textId="3CD91FAA" w:rsidR="00796E94" w:rsidRPr="002A7266" w:rsidRDefault="00FF0297" w:rsidP="001D51CC">
      <w:pPr>
        <w:ind w:left="360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e</w:t>
      </w:r>
      <w:r w:rsidR="00796E94" w:rsidRPr="002A7266">
        <w:rPr>
          <w:rFonts w:ascii="Verdana" w:hAnsi="Verdana"/>
          <w:sz w:val="22"/>
          <w:szCs w:val="22"/>
          <w:lang w:val="nl-BE"/>
        </w:rPr>
        <w:t>) Zijn de uitstappen inbegrepen in de prijs ?</w:t>
      </w:r>
    </w:p>
    <w:p w14:paraId="5D3A63DA" w14:textId="5B5F6185" w:rsidR="00796E94" w:rsidRPr="002A7266" w:rsidRDefault="00FF0297" w:rsidP="001D51CC">
      <w:pPr>
        <w:ind w:left="360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f</w:t>
      </w:r>
      <w:r w:rsidR="00796E94" w:rsidRPr="002A7266">
        <w:rPr>
          <w:rFonts w:ascii="Verdana" w:hAnsi="Verdana"/>
          <w:sz w:val="22"/>
          <w:szCs w:val="22"/>
          <w:lang w:val="nl-BE"/>
        </w:rPr>
        <w:t xml:space="preserve">) Hoeveel bedraagt de </w:t>
      </w:r>
      <w:r w:rsidR="005559BC" w:rsidRPr="002A7266">
        <w:rPr>
          <w:rFonts w:ascii="Verdana" w:hAnsi="Verdana"/>
          <w:sz w:val="22"/>
          <w:szCs w:val="22"/>
          <w:lang w:val="nl-BE"/>
        </w:rPr>
        <w:t>toeslag indien ze een bovendek</w:t>
      </w:r>
      <w:r w:rsidR="00796E94" w:rsidRPr="002A7266">
        <w:rPr>
          <w:rFonts w:ascii="Verdana" w:hAnsi="Verdana"/>
          <w:sz w:val="22"/>
          <w:szCs w:val="22"/>
          <w:lang w:val="nl-BE"/>
        </w:rPr>
        <w:t xml:space="preserve"> kajuit wensen ?</w:t>
      </w:r>
    </w:p>
    <w:p w14:paraId="24158AF2" w14:textId="77777777" w:rsidR="001D51CC" w:rsidRDefault="001D51CC" w:rsidP="001D51CC">
      <w:pPr>
        <w:ind w:left="720"/>
        <w:rPr>
          <w:rFonts w:ascii="Verdana" w:hAnsi="Verdana"/>
          <w:lang w:val="nl-BE"/>
        </w:rPr>
      </w:pPr>
    </w:p>
    <w:p w14:paraId="69803D34" w14:textId="77777777" w:rsidR="001D51CC" w:rsidRDefault="001D51CC" w:rsidP="001D51CC">
      <w:pPr>
        <w:ind w:left="720"/>
        <w:rPr>
          <w:rFonts w:ascii="Verdana" w:hAnsi="Verdana"/>
          <w:lang w:val="nl-BE"/>
        </w:rPr>
      </w:pPr>
    </w:p>
    <w:p w14:paraId="77B8E52E" w14:textId="77777777" w:rsidR="00765F3A" w:rsidRDefault="00765F3A" w:rsidP="001D51CC">
      <w:pPr>
        <w:ind w:left="360"/>
        <w:rPr>
          <w:rFonts w:ascii="Verdana" w:hAnsi="Verdana"/>
          <w:lang w:val="nl-BE"/>
        </w:rPr>
      </w:pPr>
    </w:p>
    <w:p w14:paraId="0B3D0821" w14:textId="77777777" w:rsidR="00856ADB" w:rsidRDefault="00856ADB" w:rsidP="00227FE9">
      <w:pPr>
        <w:ind w:left="720"/>
        <w:rPr>
          <w:rFonts w:ascii="Verdana" w:hAnsi="Verdana"/>
          <w:lang w:val="nl-BE"/>
        </w:rPr>
      </w:pPr>
    </w:p>
    <w:p w14:paraId="3F6D9B8D" w14:textId="77777777" w:rsidR="00856ADB" w:rsidRPr="00856ADB" w:rsidRDefault="00856ADB" w:rsidP="00856ADB">
      <w:pPr>
        <w:ind w:left="720"/>
        <w:rPr>
          <w:rFonts w:ascii="Verdana" w:hAnsi="Verdana"/>
          <w:lang w:val="nl-BE"/>
        </w:rPr>
      </w:pPr>
    </w:p>
    <w:p w14:paraId="6AF54796" w14:textId="77777777" w:rsidR="00900AF2" w:rsidRPr="00856ADB" w:rsidRDefault="00900AF2">
      <w:pPr>
        <w:rPr>
          <w:rFonts w:ascii="Verdana" w:hAnsi="Verdana"/>
          <w:u w:val="single"/>
          <w:lang w:val="nl-BE"/>
        </w:rPr>
      </w:pPr>
    </w:p>
    <w:p w14:paraId="5EC83DC0" w14:textId="77777777" w:rsidR="00900AF2" w:rsidRPr="00856ADB" w:rsidRDefault="00900AF2">
      <w:pPr>
        <w:rPr>
          <w:rFonts w:ascii="Verdana" w:hAnsi="Verdana"/>
          <w:u w:val="single"/>
          <w:lang w:val="nl-BE"/>
        </w:rPr>
      </w:pPr>
    </w:p>
    <w:p w14:paraId="42F5DD1F" w14:textId="77777777" w:rsidR="000C5B02" w:rsidRPr="00856ADB" w:rsidRDefault="000C5B02">
      <w:pPr>
        <w:rPr>
          <w:rFonts w:ascii="Verdana" w:hAnsi="Verdana"/>
          <w:u w:val="single"/>
          <w:lang w:val="nl-BE"/>
        </w:rPr>
      </w:pPr>
    </w:p>
    <w:p w14:paraId="6D30B717" w14:textId="77777777" w:rsidR="00864631" w:rsidRPr="00856ADB" w:rsidRDefault="00864631">
      <w:pPr>
        <w:rPr>
          <w:rFonts w:ascii="Verdana" w:hAnsi="Verdana"/>
          <w:u w:val="single"/>
          <w:lang w:val="nl-BE"/>
        </w:rPr>
      </w:pPr>
    </w:p>
    <w:sectPr w:rsidR="00864631" w:rsidRPr="00856ADB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D4768"/>
    <w:multiLevelType w:val="hybridMultilevel"/>
    <w:tmpl w:val="81F40BDC"/>
    <w:lvl w:ilvl="0" w:tplc="2256B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0C3959"/>
    <w:multiLevelType w:val="hybridMultilevel"/>
    <w:tmpl w:val="6FCAFD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8BA7B88"/>
    <w:multiLevelType w:val="hybridMultilevel"/>
    <w:tmpl w:val="BCA20E3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D93E53"/>
    <w:multiLevelType w:val="hybridMultilevel"/>
    <w:tmpl w:val="B8DE8F8C"/>
    <w:lvl w:ilvl="0" w:tplc="B47EDC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442ACD"/>
    <w:multiLevelType w:val="hybridMultilevel"/>
    <w:tmpl w:val="0D862A6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3916183">
    <w:abstractNumId w:val="10"/>
  </w:num>
  <w:num w:numId="2" w16cid:durableId="229002600">
    <w:abstractNumId w:val="15"/>
  </w:num>
  <w:num w:numId="3" w16cid:durableId="2071537220">
    <w:abstractNumId w:val="21"/>
  </w:num>
  <w:num w:numId="4" w16cid:durableId="869949921">
    <w:abstractNumId w:val="1"/>
  </w:num>
  <w:num w:numId="5" w16cid:durableId="965888427">
    <w:abstractNumId w:val="9"/>
  </w:num>
  <w:num w:numId="6" w16cid:durableId="2008752182">
    <w:abstractNumId w:val="4"/>
  </w:num>
  <w:num w:numId="7" w16cid:durableId="453064255">
    <w:abstractNumId w:val="13"/>
  </w:num>
  <w:num w:numId="8" w16cid:durableId="67000615">
    <w:abstractNumId w:val="23"/>
  </w:num>
  <w:num w:numId="9" w16cid:durableId="73868016">
    <w:abstractNumId w:val="17"/>
  </w:num>
  <w:num w:numId="10" w16cid:durableId="1492481149">
    <w:abstractNumId w:val="19"/>
  </w:num>
  <w:num w:numId="11" w16cid:durableId="464392209">
    <w:abstractNumId w:val="0"/>
  </w:num>
  <w:num w:numId="12" w16cid:durableId="1716470709">
    <w:abstractNumId w:val="3"/>
  </w:num>
  <w:num w:numId="13" w16cid:durableId="1208299727">
    <w:abstractNumId w:val="20"/>
  </w:num>
  <w:num w:numId="14" w16cid:durableId="705519502">
    <w:abstractNumId w:val="14"/>
  </w:num>
  <w:num w:numId="15" w16cid:durableId="939601161">
    <w:abstractNumId w:val="2"/>
  </w:num>
  <w:num w:numId="16" w16cid:durableId="1642344529">
    <w:abstractNumId w:val="22"/>
  </w:num>
  <w:num w:numId="17" w16cid:durableId="1105618878">
    <w:abstractNumId w:val="12"/>
  </w:num>
  <w:num w:numId="18" w16cid:durableId="471026315">
    <w:abstractNumId w:val="7"/>
  </w:num>
  <w:num w:numId="19" w16cid:durableId="1421878041">
    <w:abstractNumId w:val="24"/>
  </w:num>
  <w:num w:numId="20" w16cid:durableId="590239806">
    <w:abstractNumId w:val="11"/>
  </w:num>
  <w:num w:numId="21" w16cid:durableId="274868273">
    <w:abstractNumId w:val="6"/>
  </w:num>
  <w:num w:numId="22" w16cid:durableId="686374058">
    <w:abstractNumId w:val="18"/>
  </w:num>
  <w:num w:numId="23" w16cid:durableId="1254044743">
    <w:abstractNumId w:val="8"/>
  </w:num>
  <w:num w:numId="24" w16cid:durableId="479200903">
    <w:abstractNumId w:val="5"/>
  </w:num>
  <w:num w:numId="25" w16cid:durableId="732317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1"/>
  <w:activeWritingStyle w:appName="MSWord" w:lang="nl-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B"/>
    <w:rsid w:val="0002429A"/>
    <w:rsid w:val="000A246F"/>
    <w:rsid w:val="000C432D"/>
    <w:rsid w:val="000C5B02"/>
    <w:rsid w:val="000C7569"/>
    <w:rsid w:val="000F6BDE"/>
    <w:rsid w:val="000F7E9C"/>
    <w:rsid w:val="00123482"/>
    <w:rsid w:val="001D51CC"/>
    <w:rsid w:val="001F042D"/>
    <w:rsid w:val="00227FE9"/>
    <w:rsid w:val="0023518D"/>
    <w:rsid w:val="00241DBB"/>
    <w:rsid w:val="00257D23"/>
    <w:rsid w:val="00270B15"/>
    <w:rsid w:val="002A530D"/>
    <w:rsid w:val="002A7266"/>
    <w:rsid w:val="002C19D0"/>
    <w:rsid w:val="002C3E39"/>
    <w:rsid w:val="00375B8D"/>
    <w:rsid w:val="003820EF"/>
    <w:rsid w:val="00382BBE"/>
    <w:rsid w:val="003E4659"/>
    <w:rsid w:val="0049087A"/>
    <w:rsid w:val="004A666E"/>
    <w:rsid w:val="004B4B3A"/>
    <w:rsid w:val="004F225D"/>
    <w:rsid w:val="005356B9"/>
    <w:rsid w:val="005559BC"/>
    <w:rsid w:val="0057341A"/>
    <w:rsid w:val="00584FB3"/>
    <w:rsid w:val="005A4B20"/>
    <w:rsid w:val="005B1096"/>
    <w:rsid w:val="006948ED"/>
    <w:rsid w:val="006A71BD"/>
    <w:rsid w:val="00731573"/>
    <w:rsid w:val="007348E3"/>
    <w:rsid w:val="007522DD"/>
    <w:rsid w:val="00765F3A"/>
    <w:rsid w:val="00796E94"/>
    <w:rsid w:val="007A3270"/>
    <w:rsid w:val="007E0B31"/>
    <w:rsid w:val="007E3E69"/>
    <w:rsid w:val="00811392"/>
    <w:rsid w:val="0082240C"/>
    <w:rsid w:val="00856ADB"/>
    <w:rsid w:val="00864631"/>
    <w:rsid w:val="00884C28"/>
    <w:rsid w:val="00896AD1"/>
    <w:rsid w:val="008A08FB"/>
    <w:rsid w:val="00900AF2"/>
    <w:rsid w:val="00921E30"/>
    <w:rsid w:val="0092312B"/>
    <w:rsid w:val="0095492E"/>
    <w:rsid w:val="00A1366E"/>
    <w:rsid w:val="00A46285"/>
    <w:rsid w:val="00A95ACC"/>
    <w:rsid w:val="00AE370B"/>
    <w:rsid w:val="00B46364"/>
    <w:rsid w:val="00B50FE6"/>
    <w:rsid w:val="00BD2A73"/>
    <w:rsid w:val="00C764D4"/>
    <w:rsid w:val="00D11648"/>
    <w:rsid w:val="00D12A2A"/>
    <w:rsid w:val="00D530DA"/>
    <w:rsid w:val="00D635EA"/>
    <w:rsid w:val="00D66860"/>
    <w:rsid w:val="00D87940"/>
    <w:rsid w:val="00DE0B7C"/>
    <w:rsid w:val="00EC5F78"/>
    <w:rsid w:val="00F50EA2"/>
    <w:rsid w:val="00F62C30"/>
    <w:rsid w:val="00F65487"/>
    <w:rsid w:val="00F71A13"/>
    <w:rsid w:val="00FC688B"/>
    <w:rsid w:val="00FE2E7A"/>
    <w:rsid w:val="00FF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C85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A4B20"/>
    <w:rPr>
      <w:lang w:val="en-GB" w:eastAsia="nl-NL"/>
    </w:rPr>
  </w:style>
  <w:style w:type="paragraph" w:styleId="Kop1">
    <w:name w:val="heading 1"/>
    <w:basedOn w:val="Standaard"/>
    <w:next w:val="Standaard"/>
    <w:qFormat/>
    <w:rsid w:val="005A4B2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A4B2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A4B2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A4B2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A4B2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character" w:styleId="Hyperlink">
    <w:name w:val="Hyperlink"/>
    <w:basedOn w:val="Standaardalinea-lettertype"/>
    <w:unhideWhenUsed/>
    <w:rsid w:val="008A08F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rsid w:val="008A08F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wer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kris vervoort</cp:lastModifiedBy>
  <cp:revision>2</cp:revision>
  <cp:lastPrinted>2018-02-01T20:34:00Z</cp:lastPrinted>
  <dcterms:created xsi:type="dcterms:W3CDTF">2025-03-21T08:52:00Z</dcterms:created>
  <dcterms:modified xsi:type="dcterms:W3CDTF">2025-03-21T08:52:00Z</dcterms:modified>
</cp:coreProperties>
</file>